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2610" w:rsidRPr="005D2610" w:rsidRDefault="005D2610" w:rsidP="005D2610">
      <w:pPr>
        <w:widowControl/>
        <w:autoSpaceDE/>
        <w:autoSpaceDN/>
        <w:adjustRightInd/>
        <w:spacing w:line="276" w:lineRule="auto"/>
        <w:ind w:firstLine="0"/>
        <w:jc w:val="center"/>
        <w:rPr>
          <w:rFonts w:ascii="Calibri" w:eastAsia="Times New Roman" w:hAnsi="Calibri" w:cs="Times New Roman"/>
          <w:noProof/>
          <w:sz w:val="40"/>
          <w:szCs w:val="22"/>
        </w:rPr>
      </w:pPr>
      <w:r w:rsidRPr="005D2610">
        <w:rPr>
          <w:rFonts w:ascii="Calibri" w:eastAsia="Times New Roman" w:hAnsi="Calibri" w:cs="Times New Roman"/>
          <w:noProof/>
          <w:sz w:val="40"/>
          <w:szCs w:val="22"/>
        </w:rPr>
        <w:drawing>
          <wp:inline distT="0" distB="0" distL="0" distR="0" wp14:anchorId="7B104A8B" wp14:editId="3B08B101">
            <wp:extent cx="5143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2610" w:rsidRPr="005D2610" w:rsidRDefault="005D2610" w:rsidP="005D2610">
      <w:pPr>
        <w:widowControl/>
        <w:autoSpaceDE/>
        <w:autoSpaceDN/>
        <w:adjustRightInd/>
        <w:ind w:firstLine="0"/>
        <w:jc w:val="center"/>
        <w:rPr>
          <w:rFonts w:ascii="Times New Roman" w:eastAsia="Times New Roman" w:hAnsi="Times New Roman" w:cs="Times New Roman"/>
          <w:b/>
          <w:szCs w:val="20"/>
        </w:rPr>
      </w:pPr>
    </w:p>
    <w:p w:rsidR="005D2610" w:rsidRPr="00CD41A1" w:rsidRDefault="005D2610" w:rsidP="005D2610">
      <w:pPr>
        <w:widowControl/>
        <w:autoSpaceDE/>
        <w:autoSpaceDN/>
        <w:adjustRightInd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D41A1">
        <w:rPr>
          <w:rFonts w:ascii="Times New Roman" w:eastAsia="Times New Roman" w:hAnsi="Times New Roman" w:cs="Times New Roman"/>
          <w:b/>
          <w:sz w:val="28"/>
          <w:szCs w:val="28"/>
        </w:rPr>
        <w:t>АДМИНИСТРАЦИЯ</w:t>
      </w:r>
    </w:p>
    <w:p w:rsidR="005D2610" w:rsidRPr="00CD41A1" w:rsidRDefault="005D2610" w:rsidP="005D2610">
      <w:pPr>
        <w:keepNext/>
        <w:widowControl/>
        <w:autoSpaceDE/>
        <w:autoSpaceDN/>
        <w:adjustRightInd/>
        <w:ind w:firstLine="0"/>
        <w:jc w:val="center"/>
        <w:outlineLvl w:val="4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D41A1">
        <w:rPr>
          <w:rFonts w:ascii="Times New Roman" w:eastAsia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4294967294" distB="4294967294" distL="114298" distR="114298" simplePos="0" relativeHeight="251659264" behindDoc="0" locked="0" layoutInCell="0" allowOverlap="1" wp14:anchorId="0493E52A" wp14:editId="38CB2120">
                <wp:simplePos x="0" y="0"/>
                <wp:positionH relativeFrom="column">
                  <wp:posOffset>89534</wp:posOffset>
                </wp:positionH>
                <wp:positionV relativeFrom="paragraph">
                  <wp:posOffset>158114</wp:posOffset>
                </wp:positionV>
                <wp:extent cx="0" cy="0"/>
                <wp:effectExtent l="0" t="0" r="0" b="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>
                          <a:outerShdw dist="57238" dir="2021404" algn="ctr" rotWithShape="0">
                            <a:srgbClr val="000000"/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0E3AF6B7" id="Line 2" o:spid="_x0000_s1026" style="position:absolute;flip:y;z-index:251659264;visibility:visible;mso-wrap-style:square;mso-width-percent:0;mso-height-percent:0;mso-wrap-distance-left:3.17494mm;mso-wrap-distance-top:-6e-5mm;mso-wrap-distance-right:3.17494mm;mso-wrap-distance-bottom:-6e-5mm;mso-position-horizontal:absolute;mso-position-horizontal-relative:text;mso-position-vertical:absolute;mso-position-vertical-relative:text;mso-width-percent:0;mso-height-percent:0;mso-width-relative:page;mso-height-relative:page" from="7.05pt,12.45pt" to="7.05pt,1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" o:allowincell="f" strokeweight="2pt">
                <v:stroke startarrowwidth="narrow" startarrowlength="short" endarrowwidth="narrow" endarrowlength="short"/>
                <v:shadow on="t" color="black" offset="3.75pt,2.5pt"/>
              </v:line>
            </w:pict>
          </mc:Fallback>
        </mc:AlternateContent>
      </w:r>
      <w:r w:rsidRPr="00CD41A1">
        <w:rPr>
          <w:rFonts w:ascii="Times New Roman" w:eastAsia="Times New Roman" w:hAnsi="Times New Roman" w:cs="Times New Roman"/>
          <w:b/>
          <w:sz w:val="28"/>
          <w:szCs w:val="28"/>
        </w:rPr>
        <w:t xml:space="preserve"> КРАСНОПАРТИЗАНСКОГО МУНИЦИПАЛЬНОГО РАЙОНА</w:t>
      </w:r>
    </w:p>
    <w:p w:rsidR="005D2610" w:rsidRPr="00CD41A1" w:rsidRDefault="005D2610" w:rsidP="005D2610">
      <w:pPr>
        <w:widowControl/>
        <w:autoSpaceDE/>
        <w:autoSpaceDN/>
        <w:adjustRightInd/>
        <w:spacing w:line="276" w:lineRule="auto"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D41A1">
        <w:rPr>
          <w:rFonts w:ascii="Times New Roman" w:eastAsia="Times New Roman" w:hAnsi="Times New Roman" w:cs="Times New Roman"/>
          <w:b/>
          <w:sz w:val="28"/>
          <w:szCs w:val="28"/>
        </w:rPr>
        <w:t xml:space="preserve"> САРАТОВСКОЙ ОБЛАСТИ</w:t>
      </w:r>
    </w:p>
    <w:p w:rsidR="00D24BA8" w:rsidRPr="005D2610" w:rsidRDefault="00D24BA8" w:rsidP="005D2610">
      <w:pPr>
        <w:widowControl/>
        <w:autoSpaceDE/>
        <w:autoSpaceDN/>
        <w:adjustRightInd/>
        <w:spacing w:line="276" w:lineRule="auto"/>
        <w:ind w:firstLine="0"/>
        <w:jc w:val="center"/>
        <w:rPr>
          <w:rFonts w:ascii="Times New Roman" w:eastAsia="Times New Roman" w:hAnsi="Times New Roman" w:cs="Times New Roman"/>
          <w:b/>
          <w:spacing w:val="20"/>
          <w:sz w:val="28"/>
          <w:szCs w:val="22"/>
        </w:rPr>
      </w:pPr>
    </w:p>
    <w:p w:rsidR="005D2610" w:rsidRPr="005D2610" w:rsidRDefault="00CD41A1" w:rsidP="005D2610">
      <w:pPr>
        <w:widowControl/>
        <w:autoSpaceDE/>
        <w:autoSpaceDN/>
        <w:adjustRightInd/>
        <w:spacing w:line="276" w:lineRule="auto"/>
        <w:ind w:firstLine="0"/>
        <w:jc w:val="center"/>
        <w:rPr>
          <w:rFonts w:ascii="Times New Roman" w:eastAsia="Times New Roman" w:hAnsi="Times New Roman" w:cs="Times New Roman"/>
          <w:b/>
          <w:spacing w:val="20"/>
          <w:sz w:val="28"/>
          <w:szCs w:val="22"/>
        </w:rPr>
      </w:pPr>
      <w:r>
        <w:rPr>
          <w:rFonts w:ascii="Times New Roman" w:eastAsia="Times New Roman" w:hAnsi="Times New Roman" w:cs="Times New Roman"/>
          <w:b/>
          <w:spacing w:val="20"/>
          <w:sz w:val="28"/>
          <w:szCs w:val="22"/>
        </w:rPr>
        <w:t>ПОСТАНОВЛЕНИЕ</w:t>
      </w:r>
    </w:p>
    <w:p w:rsidR="00D24BA8" w:rsidRPr="005D2610" w:rsidRDefault="00D24BA8" w:rsidP="005D2610">
      <w:pPr>
        <w:keepNext/>
        <w:widowControl/>
        <w:autoSpaceDE/>
        <w:autoSpaceDN/>
        <w:adjustRightInd/>
        <w:ind w:firstLine="0"/>
        <w:jc w:val="left"/>
        <w:outlineLvl w:val="2"/>
        <w:rPr>
          <w:rFonts w:ascii="Times New Roman" w:eastAsia="Times New Roman" w:hAnsi="Times New Roman" w:cs="Times New Roman"/>
          <w:bCs/>
          <w:sz w:val="28"/>
          <w:szCs w:val="20"/>
        </w:rPr>
      </w:pPr>
    </w:p>
    <w:p w:rsidR="005D2610" w:rsidRPr="003417BF" w:rsidRDefault="005D2610" w:rsidP="005D2610">
      <w:pPr>
        <w:keepNext/>
        <w:widowControl/>
        <w:autoSpaceDE/>
        <w:autoSpaceDN/>
        <w:adjustRightInd/>
        <w:ind w:firstLine="0"/>
        <w:jc w:val="left"/>
        <w:outlineLvl w:val="2"/>
        <w:rPr>
          <w:rFonts w:ascii="Times New Roman" w:eastAsia="Times New Roman" w:hAnsi="Times New Roman" w:cs="Times New Roman"/>
          <w:b/>
          <w:bCs/>
          <w:sz w:val="28"/>
          <w:szCs w:val="20"/>
        </w:rPr>
      </w:pPr>
      <w:r w:rsidRPr="003417BF">
        <w:rPr>
          <w:rFonts w:ascii="Times New Roman" w:eastAsia="Times New Roman" w:hAnsi="Times New Roman" w:cs="Times New Roman"/>
          <w:b/>
          <w:bCs/>
          <w:sz w:val="28"/>
          <w:szCs w:val="20"/>
        </w:rPr>
        <w:t xml:space="preserve">От </w:t>
      </w:r>
      <w:r w:rsidR="00614922">
        <w:rPr>
          <w:rFonts w:ascii="Times New Roman" w:eastAsia="Times New Roman" w:hAnsi="Times New Roman" w:cs="Times New Roman"/>
          <w:b/>
          <w:bCs/>
          <w:sz w:val="28"/>
          <w:szCs w:val="20"/>
        </w:rPr>
        <w:t xml:space="preserve"> </w:t>
      </w:r>
      <w:r w:rsidR="00CD41A1">
        <w:rPr>
          <w:rFonts w:ascii="Times New Roman" w:eastAsia="Times New Roman" w:hAnsi="Times New Roman" w:cs="Times New Roman"/>
          <w:b/>
          <w:bCs/>
          <w:sz w:val="28"/>
          <w:szCs w:val="20"/>
        </w:rPr>
        <w:t xml:space="preserve">25 января </w:t>
      </w:r>
      <w:r w:rsidR="003417BF" w:rsidRPr="003417BF">
        <w:rPr>
          <w:rFonts w:ascii="Times New Roman" w:eastAsia="Times New Roman" w:hAnsi="Times New Roman" w:cs="Times New Roman"/>
          <w:b/>
          <w:bCs/>
          <w:sz w:val="28"/>
          <w:szCs w:val="20"/>
        </w:rPr>
        <w:t>201</w:t>
      </w:r>
      <w:r w:rsidR="00614922">
        <w:rPr>
          <w:rFonts w:ascii="Times New Roman" w:eastAsia="Times New Roman" w:hAnsi="Times New Roman" w:cs="Times New Roman"/>
          <w:b/>
          <w:bCs/>
          <w:sz w:val="28"/>
          <w:szCs w:val="20"/>
        </w:rPr>
        <w:t>8</w:t>
      </w:r>
      <w:r w:rsidRPr="003417BF">
        <w:rPr>
          <w:rFonts w:ascii="Times New Roman" w:eastAsia="Times New Roman" w:hAnsi="Times New Roman" w:cs="Times New Roman"/>
          <w:b/>
          <w:bCs/>
          <w:sz w:val="28"/>
          <w:szCs w:val="20"/>
        </w:rPr>
        <w:t xml:space="preserve"> года </w:t>
      </w:r>
      <w:r w:rsidRPr="003417BF">
        <w:rPr>
          <w:rFonts w:ascii="Times New Roman" w:eastAsia="Times New Roman" w:hAnsi="Times New Roman" w:cs="Times New Roman"/>
          <w:b/>
          <w:bCs/>
          <w:sz w:val="28"/>
          <w:szCs w:val="20"/>
        </w:rPr>
        <w:tab/>
      </w:r>
      <w:r w:rsidRPr="003417BF">
        <w:rPr>
          <w:rFonts w:ascii="Times New Roman" w:eastAsia="Times New Roman" w:hAnsi="Times New Roman" w:cs="Times New Roman"/>
          <w:b/>
          <w:bCs/>
          <w:sz w:val="28"/>
          <w:szCs w:val="20"/>
        </w:rPr>
        <w:tab/>
      </w:r>
      <w:r w:rsidRPr="003417BF">
        <w:rPr>
          <w:rFonts w:ascii="Times New Roman" w:eastAsia="Times New Roman" w:hAnsi="Times New Roman" w:cs="Times New Roman"/>
          <w:b/>
          <w:bCs/>
          <w:sz w:val="28"/>
          <w:szCs w:val="20"/>
        </w:rPr>
        <w:tab/>
      </w:r>
      <w:r w:rsidRPr="003417BF">
        <w:rPr>
          <w:rFonts w:ascii="Times New Roman" w:eastAsia="Times New Roman" w:hAnsi="Times New Roman" w:cs="Times New Roman"/>
          <w:b/>
          <w:bCs/>
          <w:sz w:val="28"/>
          <w:szCs w:val="20"/>
        </w:rPr>
        <w:tab/>
      </w:r>
      <w:r w:rsidRPr="003417BF">
        <w:rPr>
          <w:rFonts w:ascii="Times New Roman" w:eastAsia="Times New Roman" w:hAnsi="Times New Roman" w:cs="Times New Roman"/>
          <w:b/>
          <w:bCs/>
          <w:sz w:val="28"/>
          <w:szCs w:val="20"/>
        </w:rPr>
        <w:tab/>
      </w:r>
      <w:r w:rsidRPr="003417BF">
        <w:rPr>
          <w:rFonts w:ascii="Times New Roman" w:eastAsia="Times New Roman" w:hAnsi="Times New Roman" w:cs="Times New Roman"/>
          <w:b/>
          <w:bCs/>
          <w:sz w:val="28"/>
          <w:szCs w:val="20"/>
        </w:rPr>
        <w:tab/>
      </w:r>
      <w:r w:rsidRPr="003417BF">
        <w:rPr>
          <w:rFonts w:ascii="Times New Roman" w:eastAsia="Times New Roman" w:hAnsi="Times New Roman" w:cs="Times New Roman"/>
          <w:b/>
          <w:bCs/>
          <w:sz w:val="28"/>
          <w:szCs w:val="20"/>
        </w:rPr>
        <w:tab/>
      </w:r>
      <w:r w:rsidR="00CD41A1">
        <w:rPr>
          <w:rFonts w:ascii="Times New Roman" w:eastAsia="Times New Roman" w:hAnsi="Times New Roman" w:cs="Times New Roman"/>
          <w:b/>
          <w:bCs/>
          <w:sz w:val="28"/>
          <w:szCs w:val="20"/>
        </w:rPr>
        <w:t xml:space="preserve"> </w:t>
      </w:r>
      <w:r w:rsidRPr="003417BF">
        <w:rPr>
          <w:rFonts w:ascii="Times New Roman" w:eastAsia="Times New Roman" w:hAnsi="Times New Roman" w:cs="Times New Roman"/>
          <w:b/>
          <w:bCs/>
          <w:sz w:val="28"/>
          <w:szCs w:val="20"/>
        </w:rPr>
        <w:t>№</w:t>
      </w:r>
      <w:r w:rsidR="003417BF" w:rsidRPr="003417BF">
        <w:rPr>
          <w:rFonts w:ascii="Times New Roman" w:eastAsia="Times New Roman" w:hAnsi="Times New Roman" w:cs="Times New Roman"/>
          <w:b/>
          <w:bCs/>
          <w:sz w:val="28"/>
          <w:szCs w:val="20"/>
        </w:rPr>
        <w:t xml:space="preserve"> </w:t>
      </w:r>
      <w:r w:rsidR="00CD41A1">
        <w:rPr>
          <w:rFonts w:ascii="Times New Roman" w:eastAsia="Times New Roman" w:hAnsi="Times New Roman" w:cs="Times New Roman"/>
          <w:b/>
          <w:bCs/>
          <w:sz w:val="28"/>
          <w:szCs w:val="20"/>
        </w:rPr>
        <w:t>11</w:t>
      </w:r>
    </w:p>
    <w:p w:rsidR="005D2610" w:rsidRPr="003417BF" w:rsidRDefault="005D2610" w:rsidP="005D2610">
      <w:pPr>
        <w:widowControl/>
        <w:autoSpaceDE/>
        <w:autoSpaceDN/>
        <w:adjustRightInd/>
        <w:spacing w:line="276" w:lineRule="auto"/>
        <w:ind w:firstLine="0"/>
        <w:jc w:val="center"/>
        <w:rPr>
          <w:rFonts w:ascii="Times New Roman" w:eastAsia="Times New Roman" w:hAnsi="Times New Roman" w:cs="Times New Roman"/>
          <w:b/>
        </w:rPr>
      </w:pPr>
      <w:proofErr w:type="spellStart"/>
      <w:r w:rsidRPr="003417BF">
        <w:rPr>
          <w:rFonts w:ascii="Times New Roman" w:eastAsia="Times New Roman" w:hAnsi="Times New Roman" w:cs="Times New Roman"/>
          <w:b/>
        </w:rPr>
        <w:t>р.п</w:t>
      </w:r>
      <w:proofErr w:type="gramStart"/>
      <w:r w:rsidRPr="003417BF">
        <w:rPr>
          <w:rFonts w:ascii="Times New Roman" w:eastAsia="Times New Roman" w:hAnsi="Times New Roman" w:cs="Times New Roman"/>
          <w:b/>
        </w:rPr>
        <w:t>.Г</w:t>
      </w:r>
      <w:proofErr w:type="gramEnd"/>
      <w:r w:rsidRPr="003417BF">
        <w:rPr>
          <w:rFonts w:ascii="Times New Roman" w:eastAsia="Times New Roman" w:hAnsi="Times New Roman" w:cs="Times New Roman"/>
          <w:b/>
        </w:rPr>
        <w:t>орный</w:t>
      </w:r>
      <w:proofErr w:type="spellEnd"/>
    </w:p>
    <w:p w:rsidR="00043FFB" w:rsidRDefault="00043FFB" w:rsidP="005D2610">
      <w:pPr>
        <w:widowControl/>
        <w:autoSpaceDE/>
        <w:autoSpaceDN/>
        <w:adjustRightInd/>
        <w:spacing w:line="276" w:lineRule="auto"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affff0"/>
        <w:tblW w:w="407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77"/>
      </w:tblGrid>
      <w:tr w:rsidR="00043FFB" w:rsidRPr="004B102A" w:rsidTr="00043FFB">
        <w:tc>
          <w:tcPr>
            <w:tcW w:w="4077" w:type="dxa"/>
          </w:tcPr>
          <w:p w:rsidR="00043FFB" w:rsidRPr="004B102A" w:rsidRDefault="00C726F9" w:rsidP="001C0E88">
            <w:pPr>
              <w:pStyle w:val="affff5"/>
              <w:tabs>
                <w:tab w:val="left" w:pos="708"/>
              </w:tabs>
              <w:spacing w:line="240" w:lineRule="auto"/>
              <w:ind w:firstLine="0"/>
              <w:rPr>
                <w:szCs w:val="28"/>
              </w:rPr>
            </w:pPr>
            <w:r w:rsidRPr="004B102A">
              <w:rPr>
                <w:szCs w:val="28"/>
              </w:rPr>
              <w:t xml:space="preserve">Об </w:t>
            </w:r>
            <w:r w:rsidR="005B53BD">
              <w:rPr>
                <w:szCs w:val="28"/>
              </w:rPr>
              <w:t xml:space="preserve">установлении </w:t>
            </w:r>
            <w:r w:rsidR="001C0E88">
              <w:rPr>
                <w:szCs w:val="28"/>
              </w:rPr>
              <w:t xml:space="preserve">границ зоны минимальных расстояний сооружения </w:t>
            </w:r>
          </w:p>
        </w:tc>
      </w:tr>
    </w:tbl>
    <w:p w:rsidR="00043FFB" w:rsidRPr="004B102A" w:rsidRDefault="00043FFB" w:rsidP="00043FFB">
      <w:pPr>
        <w:widowControl/>
        <w:autoSpaceDE/>
        <w:autoSpaceDN/>
        <w:adjustRightInd/>
        <w:spacing w:line="276" w:lineRule="auto"/>
        <w:ind w:firstLine="0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043FFB" w:rsidRDefault="00043FFB" w:rsidP="00F02356">
      <w:pPr>
        <w:pStyle w:val="affff5"/>
        <w:tabs>
          <w:tab w:val="left" w:pos="708"/>
        </w:tabs>
        <w:spacing w:line="240" w:lineRule="auto"/>
        <w:ind w:firstLine="0"/>
        <w:rPr>
          <w:szCs w:val="28"/>
        </w:rPr>
      </w:pPr>
      <w:bookmarkStart w:id="0" w:name="sub_1011"/>
      <w:r w:rsidRPr="004B102A">
        <w:rPr>
          <w:szCs w:val="28"/>
        </w:rPr>
        <w:tab/>
      </w:r>
      <w:proofErr w:type="gramStart"/>
      <w:r w:rsidR="000C11B7">
        <w:rPr>
          <w:szCs w:val="28"/>
        </w:rPr>
        <w:t>Рассмотрев заявление представителя П</w:t>
      </w:r>
      <w:r w:rsidR="001C0E88">
        <w:rPr>
          <w:szCs w:val="28"/>
        </w:rPr>
        <w:t xml:space="preserve">убличного акционерного общества </w:t>
      </w:r>
      <w:r w:rsidR="000C11B7">
        <w:rPr>
          <w:szCs w:val="28"/>
        </w:rPr>
        <w:t xml:space="preserve">«Газпром» </w:t>
      </w:r>
      <w:r w:rsidR="001C0E88">
        <w:rPr>
          <w:szCs w:val="28"/>
        </w:rPr>
        <w:t xml:space="preserve">(далее – ПАО «Газпром») И.З. Закирова об установлении границ </w:t>
      </w:r>
      <w:r w:rsidR="00A248A7">
        <w:rPr>
          <w:szCs w:val="28"/>
        </w:rPr>
        <w:t>ЗОУИТ</w:t>
      </w:r>
      <w:r w:rsidR="001C0E88">
        <w:rPr>
          <w:szCs w:val="28"/>
        </w:rPr>
        <w:t xml:space="preserve"> – зоны минимальных расстояний сооружения - «АГРС- </w:t>
      </w:r>
      <w:r w:rsidR="00BE5F64">
        <w:rPr>
          <w:szCs w:val="28"/>
        </w:rPr>
        <w:t>3</w:t>
      </w:r>
      <w:r w:rsidR="001C0E88">
        <w:rPr>
          <w:szCs w:val="28"/>
        </w:rPr>
        <w:t xml:space="preserve"> и газопровод – отвод к </w:t>
      </w:r>
      <w:r w:rsidR="00BE5F64">
        <w:rPr>
          <w:szCs w:val="28"/>
        </w:rPr>
        <w:t>с</w:t>
      </w:r>
      <w:r w:rsidR="001C0E88">
        <w:rPr>
          <w:szCs w:val="28"/>
        </w:rPr>
        <w:t xml:space="preserve">. </w:t>
      </w:r>
      <w:r w:rsidR="00BE5F64">
        <w:rPr>
          <w:szCs w:val="28"/>
        </w:rPr>
        <w:t>Емельяновка</w:t>
      </w:r>
      <w:r w:rsidR="007F477D">
        <w:rPr>
          <w:szCs w:val="28"/>
        </w:rPr>
        <w:t>»</w:t>
      </w:r>
      <w:r w:rsidR="001C0E88">
        <w:rPr>
          <w:szCs w:val="28"/>
        </w:rPr>
        <w:t xml:space="preserve"> на территории Краснопартизанского района Саратовской области, карту (план) </w:t>
      </w:r>
      <w:r w:rsidR="00A248A7">
        <w:rPr>
          <w:szCs w:val="28"/>
        </w:rPr>
        <w:t>ЗОУИТ</w:t>
      </w:r>
      <w:r w:rsidR="001C0E88">
        <w:rPr>
          <w:szCs w:val="28"/>
        </w:rPr>
        <w:t xml:space="preserve">, </w:t>
      </w:r>
      <w:r w:rsidR="000C11B7">
        <w:rPr>
          <w:szCs w:val="28"/>
        </w:rPr>
        <w:t>в</w:t>
      </w:r>
      <w:r w:rsidR="00162CED">
        <w:rPr>
          <w:szCs w:val="28"/>
        </w:rPr>
        <w:t xml:space="preserve"> соответствии со ст.</w:t>
      </w:r>
      <w:r w:rsidR="00877A83">
        <w:rPr>
          <w:szCs w:val="28"/>
        </w:rPr>
        <w:t>56</w:t>
      </w:r>
      <w:r w:rsidR="001C0E88">
        <w:rPr>
          <w:szCs w:val="28"/>
        </w:rPr>
        <w:t>,87</w:t>
      </w:r>
      <w:r w:rsidR="00877A83">
        <w:rPr>
          <w:szCs w:val="28"/>
        </w:rPr>
        <w:t xml:space="preserve"> Земельного кодекса Российской Феде</w:t>
      </w:r>
      <w:r w:rsidR="00A93FB9">
        <w:rPr>
          <w:szCs w:val="28"/>
        </w:rPr>
        <w:t>рации</w:t>
      </w:r>
      <w:r w:rsidR="00877A83">
        <w:rPr>
          <w:szCs w:val="28"/>
        </w:rPr>
        <w:t>, ст.</w:t>
      </w:r>
      <w:r w:rsidR="00A93FB9">
        <w:rPr>
          <w:szCs w:val="28"/>
        </w:rPr>
        <w:t xml:space="preserve">32 Федерального закона от 13 июля </w:t>
      </w:r>
      <w:r w:rsidR="00877A83">
        <w:rPr>
          <w:szCs w:val="28"/>
        </w:rPr>
        <w:t xml:space="preserve">2015 года №218-ФЗ </w:t>
      </w:r>
      <w:r w:rsidR="00D5350A">
        <w:rPr>
          <w:szCs w:val="28"/>
        </w:rPr>
        <w:t>«</w:t>
      </w:r>
      <w:r w:rsidR="00877A83">
        <w:rPr>
          <w:szCs w:val="28"/>
        </w:rPr>
        <w:t>О государственной регистрации</w:t>
      </w:r>
      <w:proofErr w:type="gramEnd"/>
      <w:r w:rsidR="00877A83">
        <w:rPr>
          <w:szCs w:val="28"/>
        </w:rPr>
        <w:t xml:space="preserve"> </w:t>
      </w:r>
      <w:proofErr w:type="gramStart"/>
      <w:r w:rsidR="00877A83">
        <w:rPr>
          <w:szCs w:val="28"/>
        </w:rPr>
        <w:t>недвижимости», Постановлени</w:t>
      </w:r>
      <w:r w:rsidR="00A93FB9">
        <w:rPr>
          <w:szCs w:val="28"/>
        </w:rPr>
        <w:t>ем</w:t>
      </w:r>
      <w:r w:rsidR="00877A83">
        <w:rPr>
          <w:szCs w:val="28"/>
        </w:rPr>
        <w:t xml:space="preserve"> Правительства Российской Федерации от </w:t>
      </w:r>
      <w:r w:rsidR="001C0E88">
        <w:rPr>
          <w:szCs w:val="28"/>
        </w:rPr>
        <w:t xml:space="preserve">8 сентября 2017 </w:t>
      </w:r>
      <w:r w:rsidR="00877A83">
        <w:rPr>
          <w:szCs w:val="28"/>
        </w:rPr>
        <w:t>года №1</w:t>
      </w:r>
      <w:r w:rsidR="001C0E88">
        <w:rPr>
          <w:szCs w:val="28"/>
        </w:rPr>
        <w:t>083</w:t>
      </w:r>
      <w:r w:rsidR="00877A83">
        <w:rPr>
          <w:szCs w:val="28"/>
        </w:rPr>
        <w:t xml:space="preserve"> «Об утверждении </w:t>
      </w:r>
      <w:r w:rsidR="001C0E88">
        <w:rPr>
          <w:szCs w:val="28"/>
        </w:rPr>
        <w:t xml:space="preserve">Правил </w:t>
      </w:r>
      <w:r w:rsidR="003417BF">
        <w:rPr>
          <w:szCs w:val="28"/>
        </w:rPr>
        <w:t>охраны магистральных газопроводов</w:t>
      </w:r>
      <w:r w:rsidR="001C0E88">
        <w:rPr>
          <w:szCs w:val="28"/>
        </w:rPr>
        <w:t xml:space="preserve"> и о внесении изменений в Положение о предоставлении в федеральный орган исполнительной власти (его территориальные органы), уполномоченный Правительством Российской Федерации на осуществление государственного кадастрового учета, государственной регистрации прав, ведение Единого государственного реестра недвижимости и предоставление сведений, содержащихся в Едином государственном реестре недвижимости, федеральными</w:t>
      </w:r>
      <w:proofErr w:type="gramEnd"/>
      <w:r w:rsidR="001C0E88">
        <w:rPr>
          <w:szCs w:val="28"/>
        </w:rPr>
        <w:t xml:space="preserve"> органами исполнительной власти, органами государственной власти </w:t>
      </w:r>
      <w:r w:rsidR="007E6C5A">
        <w:rPr>
          <w:szCs w:val="28"/>
        </w:rPr>
        <w:t>субъектов Российской Федерации и органами местного самоуправления дополнительных сведений, воспроизводимых на публичных кадастровых картах», сводом правил СП 36.1330.2012 «Строительные нормы и правила СНиП 2.05.06-85 «Магистральные трубопроводы»</w:t>
      </w:r>
      <w:r w:rsidR="00CD41A1">
        <w:rPr>
          <w:szCs w:val="28"/>
        </w:rPr>
        <w:t>,</w:t>
      </w:r>
      <w:r w:rsidR="007F477D">
        <w:rPr>
          <w:szCs w:val="28"/>
        </w:rPr>
        <w:t xml:space="preserve"> </w:t>
      </w:r>
      <w:r w:rsidR="00A93FB9">
        <w:rPr>
          <w:szCs w:val="28"/>
        </w:rPr>
        <w:t>администрация Краснопартизанского муниципаль</w:t>
      </w:r>
      <w:r w:rsidR="007F477D">
        <w:rPr>
          <w:szCs w:val="28"/>
        </w:rPr>
        <w:t>ного района Саратовской области</w:t>
      </w:r>
      <w:r w:rsidR="00A93FB9">
        <w:rPr>
          <w:szCs w:val="28"/>
        </w:rPr>
        <w:t xml:space="preserve"> ПОСТАНОВЛЯЕТ</w:t>
      </w:r>
      <w:r w:rsidRPr="004B102A">
        <w:rPr>
          <w:szCs w:val="28"/>
        </w:rPr>
        <w:t>:</w:t>
      </w:r>
    </w:p>
    <w:p w:rsidR="00A93FB9" w:rsidRPr="004B102A" w:rsidRDefault="00A93FB9" w:rsidP="00F02356">
      <w:pPr>
        <w:pStyle w:val="affff5"/>
        <w:tabs>
          <w:tab w:val="left" w:pos="708"/>
        </w:tabs>
        <w:spacing w:line="240" w:lineRule="auto"/>
        <w:ind w:firstLine="0"/>
        <w:rPr>
          <w:szCs w:val="28"/>
        </w:rPr>
      </w:pPr>
    </w:p>
    <w:p w:rsidR="00043FFB" w:rsidRDefault="00043FFB" w:rsidP="004B102A">
      <w:pPr>
        <w:pStyle w:val="affff5"/>
        <w:tabs>
          <w:tab w:val="left" w:pos="708"/>
        </w:tabs>
        <w:spacing w:line="240" w:lineRule="auto"/>
        <w:ind w:firstLine="0"/>
        <w:rPr>
          <w:szCs w:val="28"/>
        </w:rPr>
      </w:pPr>
      <w:r w:rsidRPr="004B102A">
        <w:rPr>
          <w:szCs w:val="28"/>
        </w:rPr>
        <w:tab/>
        <w:t>1.</w:t>
      </w:r>
      <w:r w:rsidR="00927D00">
        <w:rPr>
          <w:szCs w:val="28"/>
        </w:rPr>
        <w:t xml:space="preserve">Установить </w:t>
      </w:r>
      <w:r w:rsidR="007E6C5A">
        <w:rPr>
          <w:szCs w:val="28"/>
        </w:rPr>
        <w:t xml:space="preserve">границы ЗОУИТ – зоны минимальных расстояний сооружения - </w:t>
      </w:r>
      <w:r w:rsidR="00FF74FA">
        <w:rPr>
          <w:szCs w:val="28"/>
        </w:rPr>
        <w:t>«</w:t>
      </w:r>
      <w:r w:rsidR="00927D00">
        <w:rPr>
          <w:szCs w:val="28"/>
        </w:rPr>
        <w:t xml:space="preserve">АГРС- </w:t>
      </w:r>
      <w:r w:rsidR="00BE5F64">
        <w:rPr>
          <w:szCs w:val="28"/>
        </w:rPr>
        <w:t>3</w:t>
      </w:r>
      <w:r w:rsidR="00927D00">
        <w:rPr>
          <w:szCs w:val="28"/>
        </w:rPr>
        <w:t xml:space="preserve"> и газопровод – отвод к </w:t>
      </w:r>
      <w:r w:rsidR="00BE5F64">
        <w:rPr>
          <w:szCs w:val="28"/>
        </w:rPr>
        <w:t>с</w:t>
      </w:r>
      <w:r w:rsidR="00927D00">
        <w:rPr>
          <w:szCs w:val="28"/>
        </w:rPr>
        <w:t>.</w:t>
      </w:r>
      <w:r w:rsidR="000C11B7">
        <w:rPr>
          <w:szCs w:val="28"/>
        </w:rPr>
        <w:t xml:space="preserve"> </w:t>
      </w:r>
      <w:r w:rsidR="00BE5F64">
        <w:rPr>
          <w:szCs w:val="28"/>
        </w:rPr>
        <w:t>Емельяновка</w:t>
      </w:r>
      <w:r w:rsidR="00FF74FA">
        <w:rPr>
          <w:szCs w:val="28"/>
        </w:rPr>
        <w:t>»</w:t>
      </w:r>
      <w:r w:rsidR="00D546A2">
        <w:rPr>
          <w:szCs w:val="28"/>
        </w:rPr>
        <w:t xml:space="preserve"> на территории Краснопартизанс</w:t>
      </w:r>
      <w:r w:rsidR="000C11B7">
        <w:rPr>
          <w:szCs w:val="28"/>
        </w:rPr>
        <w:t>кого района Саратовской области</w:t>
      </w:r>
      <w:r w:rsidR="00D546A2">
        <w:rPr>
          <w:szCs w:val="28"/>
        </w:rPr>
        <w:t xml:space="preserve">, площадью </w:t>
      </w:r>
      <w:r w:rsidR="00BE5F64">
        <w:rPr>
          <w:szCs w:val="28"/>
        </w:rPr>
        <w:t>55745</w:t>
      </w:r>
      <w:r w:rsidR="00D546A2">
        <w:rPr>
          <w:szCs w:val="28"/>
        </w:rPr>
        <w:t xml:space="preserve"> м</w:t>
      </w:r>
      <w:proofErr w:type="gramStart"/>
      <w:r w:rsidR="00D546A2" w:rsidRPr="00D546A2">
        <w:rPr>
          <w:szCs w:val="28"/>
          <w:vertAlign w:val="superscript"/>
        </w:rPr>
        <w:t>2</w:t>
      </w:r>
      <w:proofErr w:type="gramEnd"/>
      <w:r w:rsidR="00D546A2">
        <w:rPr>
          <w:szCs w:val="28"/>
        </w:rPr>
        <w:t xml:space="preserve">, согласно графическому описанию местоположения границ зоны с особыми </w:t>
      </w:r>
      <w:r w:rsidR="00D546A2">
        <w:rPr>
          <w:szCs w:val="28"/>
        </w:rPr>
        <w:lastRenderedPageBreak/>
        <w:t>условиями использования территории, перечень координат характерных точек границ зоны.</w:t>
      </w:r>
    </w:p>
    <w:p w:rsidR="007E6C5A" w:rsidRPr="00D546A2" w:rsidRDefault="007E6C5A" w:rsidP="004B102A">
      <w:pPr>
        <w:pStyle w:val="affff5"/>
        <w:tabs>
          <w:tab w:val="left" w:pos="708"/>
        </w:tabs>
        <w:spacing w:line="240" w:lineRule="auto"/>
        <w:ind w:firstLine="0"/>
        <w:rPr>
          <w:szCs w:val="28"/>
        </w:rPr>
      </w:pPr>
      <w:r>
        <w:rPr>
          <w:szCs w:val="28"/>
        </w:rPr>
        <w:tab/>
        <w:t xml:space="preserve">2. </w:t>
      </w:r>
      <w:proofErr w:type="gramStart"/>
      <w:r>
        <w:rPr>
          <w:szCs w:val="28"/>
        </w:rPr>
        <w:t>Наложить ограничени</w:t>
      </w:r>
      <w:r w:rsidR="007F477D">
        <w:rPr>
          <w:szCs w:val="28"/>
        </w:rPr>
        <w:t>е</w:t>
      </w:r>
      <w:r>
        <w:rPr>
          <w:szCs w:val="28"/>
        </w:rPr>
        <w:t xml:space="preserve"> (обременени</w:t>
      </w:r>
      <w:r w:rsidR="007F477D">
        <w:rPr>
          <w:szCs w:val="28"/>
        </w:rPr>
        <w:t>е</w:t>
      </w:r>
      <w:r>
        <w:rPr>
          <w:szCs w:val="28"/>
        </w:rPr>
        <w:t>) прав на использование земельных участков, входящих в зону минимальных расстояний сооружения, на срок эксплуатации, определив условия их использования в соответствии с Постановлением Правительства Российской Федерации от 8 сентября 2017 года №1083 «Об утверждении Правил охраны магистральных газопроводов и о внесении изменений в Положение о предоставлении в федеральный орган исполнительной власти (его территориальные органы), уполномоченный Правительством Российской Федерации</w:t>
      </w:r>
      <w:proofErr w:type="gramEnd"/>
      <w:r>
        <w:rPr>
          <w:szCs w:val="28"/>
        </w:rPr>
        <w:t xml:space="preserve"> на осуществление государственного кадастрового учета, государственной регистрации прав, ведение Единого государственного реестра недвижимости и предоставление сведений, содержащихся в Едином государственном реестре недвижимости, федеральными органами исполнительной власти, органами государственной власти субъектов Российской Федерации и органами местного самоуправления дополнительных сведений, воспроизводимых на публичных кадастровых картах».</w:t>
      </w:r>
    </w:p>
    <w:p w:rsidR="00317C9F" w:rsidRPr="004B102A" w:rsidRDefault="00317C9F" w:rsidP="004B102A">
      <w:pPr>
        <w:pStyle w:val="affff5"/>
        <w:tabs>
          <w:tab w:val="left" w:pos="708"/>
        </w:tabs>
        <w:spacing w:line="240" w:lineRule="auto"/>
        <w:ind w:firstLine="0"/>
        <w:rPr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  <w:r w:rsidR="007E6C5A">
        <w:rPr>
          <w:szCs w:val="28"/>
        </w:rPr>
        <w:t>3</w:t>
      </w:r>
      <w:r>
        <w:rPr>
          <w:szCs w:val="28"/>
        </w:rPr>
        <w:t xml:space="preserve">. </w:t>
      </w:r>
      <w:r w:rsidR="007F477D">
        <w:rPr>
          <w:szCs w:val="28"/>
        </w:rPr>
        <w:t>Постановление вступает в силу с момента его подписания.</w:t>
      </w:r>
    </w:p>
    <w:p w:rsidR="00043FFB" w:rsidRDefault="00043FFB" w:rsidP="004B102A">
      <w:pPr>
        <w:pStyle w:val="affff5"/>
        <w:tabs>
          <w:tab w:val="left" w:pos="708"/>
          <w:tab w:val="left" w:pos="1344"/>
        </w:tabs>
        <w:spacing w:line="240" w:lineRule="auto"/>
        <w:ind w:firstLine="0"/>
        <w:rPr>
          <w:szCs w:val="28"/>
        </w:rPr>
      </w:pPr>
      <w:r w:rsidRPr="004B102A">
        <w:rPr>
          <w:szCs w:val="28"/>
        </w:rPr>
        <w:t xml:space="preserve">   </w:t>
      </w:r>
      <w:r w:rsidR="000130EE" w:rsidRPr="004B102A">
        <w:rPr>
          <w:szCs w:val="28"/>
        </w:rPr>
        <w:tab/>
      </w:r>
      <w:r w:rsidR="007E6C5A">
        <w:rPr>
          <w:szCs w:val="28"/>
        </w:rPr>
        <w:t>4</w:t>
      </w:r>
      <w:r w:rsidRPr="004B102A">
        <w:rPr>
          <w:szCs w:val="28"/>
        </w:rPr>
        <w:t xml:space="preserve">. </w:t>
      </w:r>
      <w:proofErr w:type="gramStart"/>
      <w:r w:rsidR="007F477D" w:rsidRPr="004B102A">
        <w:rPr>
          <w:szCs w:val="28"/>
        </w:rPr>
        <w:t>Контроль  за</w:t>
      </w:r>
      <w:proofErr w:type="gramEnd"/>
      <w:r w:rsidR="007F477D" w:rsidRPr="004B102A">
        <w:rPr>
          <w:szCs w:val="28"/>
        </w:rPr>
        <w:t xml:space="preserve">  исполнением  </w:t>
      </w:r>
      <w:r w:rsidR="007F477D">
        <w:rPr>
          <w:szCs w:val="28"/>
        </w:rPr>
        <w:t>настоящего</w:t>
      </w:r>
      <w:r w:rsidR="007F477D" w:rsidRPr="004B102A">
        <w:rPr>
          <w:szCs w:val="28"/>
        </w:rPr>
        <w:t xml:space="preserve">  </w:t>
      </w:r>
      <w:r w:rsidR="007F477D">
        <w:rPr>
          <w:szCs w:val="28"/>
        </w:rPr>
        <w:t>постановления</w:t>
      </w:r>
      <w:r w:rsidR="007F477D" w:rsidRPr="004B102A">
        <w:rPr>
          <w:szCs w:val="28"/>
        </w:rPr>
        <w:t xml:space="preserve">  возложить  на  первого  заместителя  главы  администрации  муниципального района  Рогачё</w:t>
      </w:r>
      <w:r w:rsidR="007F477D">
        <w:rPr>
          <w:szCs w:val="28"/>
        </w:rPr>
        <w:t>ва  В.А.</w:t>
      </w:r>
    </w:p>
    <w:p w:rsidR="00CD41A1" w:rsidRDefault="00CD41A1" w:rsidP="004B102A">
      <w:pPr>
        <w:pStyle w:val="affff5"/>
        <w:tabs>
          <w:tab w:val="left" w:pos="708"/>
          <w:tab w:val="left" w:pos="1344"/>
        </w:tabs>
        <w:spacing w:line="240" w:lineRule="auto"/>
        <w:ind w:firstLine="0"/>
        <w:rPr>
          <w:szCs w:val="28"/>
        </w:rPr>
      </w:pPr>
    </w:p>
    <w:p w:rsidR="00CD41A1" w:rsidRPr="004B102A" w:rsidRDefault="00CD41A1" w:rsidP="004B102A">
      <w:pPr>
        <w:pStyle w:val="affff5"/>
        <w:tabs>
          <w:tab w:val="left" w:pos="708"/>
          <w:tab w:val="left" w:pos="1344"/>
        </w:tabs>
        <w:spacing w:line="240" w:lineRule="auto"/>
        <w:ind w:firstLine="0"/>
        <w:rPr>
          <w:szCs w:val="28"/>
        </w:rPr>
      </w:pPr>
    </w:p>
    <w:p w:rsidR="00043FFB" w:rsidRPr="004B102A" w:rsidRDefault="00043FFB" w:rsidP="004B102A">
      <w:pPr>
        <w:pStyle w:val="affff5"/>
        <w:tabs>
          <w:tab w:val="left" w:pos="708"/>
          <w:tab w:val="left" w:pos="1344"/>
        </w:tabs>
        <w:spacing w:line="240" w:lineRule="auto"/>
        <w:ind w:firstLine="0"/>
        <w:rPr>
          <w:szCs w:val="28"/>
        </w:rPr>
      </w:pPr>
    </w:p>
    <w:p w:rsidR="00607DA4" w:rsidRPr="004B102A" w:rsidRDefault="00607DA4" w:rsidP="004B102A">
      <w:pPr>
        <w:pStyle w:val="affff5"/>
        <w:tabs>
          <w:tab w:val="left" w:pos="708"/>
          <w:tab w:val="left" w:pos="1344"/>
        </w:tabs>
        <w:spacing w:line="240" w:lineRule="auto"/>
        <w:ind w:firstLine="0"/>
        <w:rPr>
          <w:szCs w:val="28"/>
        </w:rPr>
      </w:pPr>
      <w:r w:rsidRPr="004B102A">
        <w:rPr>
          <w:szCs w:val="28"/>
        </w:rPr>
        <w:t xml:space="preserve">Глава </w:t>
      </w:r>
      <w:r w:rsidR="001656E0">
        <w:rPr>
          <w:szCs w:val="28"/>
        </w:rPr>
        <w:t>Краснопартизанского</w:t>
      </w:r>
    </w:p>
    <w:p w:rsidR="00043FFB" w:rsidRPr="004B102A" w:rsidRDefault="00607DA4" w:rsidP="004B102A">
      <w:pPr>
        <w:pStyle w:val="affff5"/>
        <w:tabs>
          <w:tab w:val="left" w:pos="708"/>
          <w:tab w:val="left" w:pos="1344"/>
        </w:tabs>
        <w:spacing w:line="240" w:lineRule="auto"/>
        <w:ind w:firstLine="0"/>
        <w:rPr>
          <w:szCs w:val="28"/>
        </w:rPr>
      </w:pPr>
      <w:r w:rsidRPr="004B102A">
        <w:rPr>
          <w:szCs w:val="28"/>
        </w:rPr>
        <w:t xml:space="preserve">муниципального  района  </w:t>
      </w:r>
      <w:r w:rsidR="00043FFB" w:rsidRPr="004B102A">
        <w:rPr>
          <w:szCs w:val="28"/>
        </w:rPr>
        <w:t xml:space="preserve">          </w:t>
      </w:r>
      <w:r w:rsidRPr="004B102A">
        <w:rPr>
          <w:szCs w:val="28"/>
        </w:rPr>
        <w:t xml:space="preserve">                        Ю.Л. Бодров </w:t>
      </w:r>
    </w:p>
    <w:p w:rsidR="00F032F4" w:rsidRPr="000F4638" w:rsidRDefault="00043FFB" w:rsidP="000F4638">
      <w:pPr>
        <w:pStyle w:val="affff5"/>
        <w:tabs>
          <w:tab w:val="left" w:pos="708"/>
          <w:tab w:val="left" w:pos="1344"/>
        </w:tabs>
        <w:spacing w:line="240" w:lineRule="atLeast"/>
        <w:ind w:firstLine="0"/>
        <w:rPr>
          <w:sz w:val="27"/>
          <w:szCs w:val="27"/>
        </w:rPr>
      </w:pPr>
      <w:r>
        <w:rPr>
          <w:sz w:val="27"/>
          <w:szCs w:val="27"/>
        </w:rPr>
        <w:t xml:space="preserve">       </w:t>
      </w:r>
    </w:p>
    <w:p w:rsidR="000C11B7" w:rsidRDefault="000C11B7" w:rsidP="00554E9D">
      <w:pPr>
        <w:widowControl/>
        <w:autoSpaceDE/>
        <w:autoSpaceDN/>
        <w:adjustRightInd/>
        <w:spacing w:line="276" w:lineRule="auto"/>
        <w:ind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C11B7" w:rsidRDefault="000C11B7" w:rsidP="00554E9D">
      <w:pPr>
        <w:widowControl/>
        <w:autoSpaceDE/>
        <w:autoSpaceDN/>
        <w:adjustRightInd/>
        <w:spacing w:line="276" w:lineRule="auto"/>
        <w:ind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C11B7" w:rsidRDefault="000C11B7" w:rsidP="00554E9D">
      <w:pPr>
        <w:widowControl/>
        <w:autoSpaceDE/>
        <w:autoSpaceDN/>
        <w:adjustRightInd/>
        <w:spacing w:line="276" w:lineRule="auto"/>
        <w:ind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C11B7" w:rsidRDefault="000C11B7" w:rsidP="00554E9D">
      <w:pPr>
        <w:widowControl/>
        <w:autoSpaceDE/>
        <w:autoSpaceDN/>
        <w:adjustRightInd/>
        <w:spacing w:line="276" w:lineRule="auto"/>
        <w:ind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C11B7" w:rsidRDefault="000C11B7" w:rsidP="00554E9D">
      <w:pPr>
        <w:widowControl/>
        <w:autoSpaceDE/>
        <w:autoSpaceDN/>
        <w:adjustRightInd/>
        <w:spacing w:line="276" w:lineRule="auto"/>
        <w:ind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C11B7" w:rsidRDefault="000C11B7" w:rsidP="00554E9D">
      <w:pPr>
        <w:widowControl/>
        <w:autoSpaceDE/>
        <w:autoSpaceDN/>
        <w:adjustRightInd/>
        <w:spacing w:line="276" w:lineRule="auto"/>
        <w:ind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C11B7" w:rsidRDefault="000C11B7" w:rsidP="00554E9D">
      <w:pPr>
        <w:widowControl/>
        <w:autoSpaceDE/>
        <w:autoSpaceDN/>
        <w:adjustRightInd/>
        <w:spacing w:line="276" w:lineRule="auto"/>
        <w:ind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C11B7" w:rsidRDefault="000C11B7" w:rsidP="00554E9D">
      <w:pPr>
        <w:widowControl/>
        <w:autoSpaceDE/>
        <w:autoSpaceDN/>
        <w:adjustRightInd/>
        <w:spacing w:line="276" w:lineRule="auto"/>
        <w:ind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C11B7" w:rsidRDefault="000C11B7" w:rsidP="00554E9D">
      <w:pPr>
        <w:widowControl/>
        <w:autoSpaceDE/>
        <w:autoSpaceDN/>
        <w:adjustRightInd/>
        <w:spacing w:line="276" w:lineRule="auto"/>
        <w:ind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C11B7" w:rsidRDefault="000C11B7" w:rsidP="00554E9D">
      <w:pPr>
        <w:widowControl/>
        <w:autoSpaceDE/>
        <w:autoSpaceDN/>
        <w:adjustRightInd/>
        <w:spacing w:line="276" w:lineRule="auto"/>
        <w:ind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C11B7" w:rsidRDefault="000C11B7" w:rsidP="00554E9D">
      <w:pPr>
        <w:widowControl/>
        <w:autoSpaceDE/>
        <w:autoSpaceDN/>
        <w:adjustRightInd/>
        <w:spacing w:line="276" w:lineRule="auto"/>
        <w:ind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1" w:name="_GoBack"/>
      <w:bookmarkEnd w:id="1"/>
    </w:p>
    <w:bookmarkEnd w:id="0"/>
    <w:sectPr w:rsidR="000C11B7" w:rsidSect="003417BF">
      <w:pgSz w:w="11900" w:h="16800"/>
      <w:pgMar w:top="851" w:right="850" w:bottom="1418" w:left="1701" w:header="720" w:footer="720" w:gutter="0"/>
      <w:cols w:space="720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DB6A69"/>
    <w:multiLevelType w:val="hybridMultilevel"/>
    <w:tmpl w:val="1AC08B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7DEB"/>
    <w:rsid w:val="000130EE"/>
    <w:rsid w:val="000374F1"/>
    <w:rsid w:val="00043FFB"/>
    <w:rsid w:val="000C11B7"/>
    <w:rsid w:val="000E4CB5"/>
    <w:rsid w:val="000E567F"/>
    <w:rsid w:val="000F4638"/>
    <w:rsid w:val="001242A5"/>
    <w:rsid w:val="001268C5"/>
    <w:rsid w:val="00151FB3"/>
    <w:rsid w:val="00162CED"/>
    <w:rsid w:val="001656E0"/>
    <w:rsid w:val="001A08C0"/>
    <w:rsid w:val="001C0E88"/>
    <w:rsid w:val="00227EA2"/>
    <w:rsid w:val="00251FA0"/>
    <w:rsid w:val="0025695D"/>
    <w:rsid w:val="00285BBB"/>
    <w:rsid w:val="002F4F40"/>
    <w:rsid w:val="00317C9F"/>
    <w:rsid w:val="003417BF"/>
    <w:rsid w:val="003710DD"/>
    <w:rsid w:val="00380A3D"/>
    <w:rsid w:val="00383EE5"/>
    <w:rsid w:val="003D1AE0"/>
    <w:rsid w:val="004250DC"/>
    <w:rsid w:val="00450AD2"/>
    <w:rsid w:val="004719A7"/>
    <w:rsid w:val="004B102A"/>
    <w:rsid w:val="004F5F56"/>
    <w:rsid w:val="0053030C"/>
    <w:rsid w:val="00535E1F"/>
    <w:rsid w:val="00554E9D"/>
    <w:rsid w:val="005650A2"/>
    <w:rsid w:val="005A428D"/>
    <w:rsid w:val="005B53BD"/>
    <w:rsid w:val="005D146B"/>
    <w:rsid w:val="005D2610"/>
    <w:rsid w:val="00607DA4"/>
    <w:rsid w:val="00614922"/>
    <w:rsid w:val="00635A65"/>
    <w:rsid w:val="0068247E"/>
    <w:rsid w:val="006D0ED2"/>
    <w:rsid w:val="006F242D"/>
    <w:rsid w:val="00720F62"/>
    <w:rsid w:val="00733889"/>
    <w:rsid w:val="007E6C5A"/>
    <w:rsid w:val="007F477D"/>
    <w:rsid w:val="00806074"/>
    <w:rsid w:val="008253D3"/>
    <w:rsid w:val="0082691C"/>
    <w:rsid w:val="00857C4F"/>
    <w:rsid w:val="00877A83"/>
    <w:rsid w:val="008F6ED6"/>
    <w:rsid w:val="0091519F"/>
    <w:rsid w:val="00927D00"/>
    <w:rsid w:val="009C5FC7"/>
    <w:rsid w:val="009D1E66"/>
    <w:rsid w:val="00A248A7"/>
    <w:rsid w:val="00A93FB9"/>
    <w:rsid w:val="00B118C4"/>
    <w:rsid w:val="00B239C0"/>
    <w:rsid w:val="00B619AF"/>
    <w:rsid w:val="00B8739D"/>
    <w:rsid w:val="00B87DEB"/>
    <w:rsid w:val="00B978EF"/>
    <w:rsid w:val="00BD0B80"/>
    <w:rsid w:val="00BE5F64"/>
    <w:rsid w:val="00C43E96"/>
    <w:rsid w:val="00C54A54"/>
    <w:rsid w:val="00C644C3"/>
    <w:rsid w:val="00C651CB"/>
    <w:rsid w:val="00C726F9"/>
    <w:rsid w:val="00C93D31"/>
    <w:rsid w:val="00CA7C0A"/>
    <w:rsid w:val="00CB5EC3"/>
    <w:rsid w:val="00CD41A1"/>
    <w:rsid w:val="00D24BA8"/>
    <w:rsid w:val="00D5350A"/>
    <w:rsid w:val="00D546A2"/>
    <w:rsid w:val="00D676CB"/>
    <w:rsid w:val="00DF596C"/>
    <w:rsid w:val="00E039B3"/>
    <w:rsid w:val="00E2185A"/>
    <w:rsid w:val="00E6405A"/>
    <w:rsid w:val="00E9620C"/>
    <w:rsid w:val="00EA1001"/>
    <w:rsid w:val="00EE0F10"/>
    <w:rsid w:val="00F02356"/>
    <w:rsid w:val="00F032F4"/>
    <w:rsid w:val="00F63416"/>
    <w:rsid w:val="00F64984"/>
    <w:rsid w:val="00FA2CB4"/>
    <w:rsid w:val="00FF74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link w:val="20"/>
    <w:uiPriority w:val="99"/>
    <w:qFormat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D2610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Pr>
      <w:b w:val="0"/>
      <w:bCs w:val="0"/>
      <w:color w:val="106BBE"/>
    </w:rPr>
  </w:style>
  <w:style w:type="character" w:customStyle="1" w:styleId="a5">
    <w:name w:val="Активная гипертекстовая ссылка"/>
    <w:basedOn w:val="a4"/>
    <w:uiPriority w:val="99"/>
    <w:rPr>
      <w:b w:val="0"/>
      <w:bCs w:val="0"/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</w:style>
  <w:style w:type="paragraph" w:customStyle="1" w:styleId="a8">
    <w:name w:val="Внимание: недобросовестность!"/>
    <w:basedOn w:val="a6"/>
    <w:next w:val="a"/>
    <w:uiPriority w:val="99"/>
  </w:style>
  <w:style w:type="character" w:customStyle="1" w:styleId="a9">
    <w:name w:val="Выделение для Базового Поиска"/>
    <w:basedOn w:val="a3"/>
    <w:uiPriority w:val="99"/>
    <w:rPr>
      <w:b/>
      <w:bCs/>
      <w:color w:val="0058A9"/>
    </w:rPr>
  </w:style>
  <w:style w:type="character" w:customStyle="1" w:styleId="aa">
    <w:name w:val="Выделение для Базового Поиска (курсив)"/>
    <w:basedOn w:val="a9"/>
    <w:uiPriority w:val="99"/>
    <w:rPr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Pr>
      <w:rFonts w:ascii="Verdana" w:hAnsi="Verdana" w:cs="Verdana"/>
      <w:sz w:val="22"/>
      <w:szCs w:val="22"/>
    </w:rPr>
  </w:style>
  <w:style w:type="paragraph" w:customStyle="1" w:styleId="ad">
    <w:name w:val="Заголовок"/>
    <w:basedOn w:val="ac"/>
    <w:next w:val="a"/>
    <w:uiPriority w:val="99"/>
    <w:rPr>
      <w:b/>
      <w:bCs/>
      <w:color w:val="0058A9"/>
      <w:shd w:val="clear" w:color="auto" w:fill="F0F0F0"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Pr>
      <w:b/>
      <w:bCs/>
      <w:sz w:val="28"/>
      <w:szCs w:val="28"/>
    </w:rPr>
  </w:style>
  <w:style w:type="paragraph" w:customStyle="1" w:styleId="ae">
    <w:name w:val="Заголовок группы контролов"/>
    <w:basedOn w:val="a"/>
    <w:next w:val="a"/>
    <w:uiPriority w:val="99"/>
    <w:rPr>
      <w:b/>
      <w:bCs/>
      <w:color w:val="000000"/>
    </w:rPr>
  </w:style>
  <w:style w:type="paragraph" w:customStyle="1" w:styleId="af">
    <w:name w:val="Заголовок для информации об изменениях"/>
    <w:basedOn w:val="1"/>
    <w:next w:val="a"/>
    <w:uiPriority w:val="99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Pr>
      <w:i/>
      <w:iCs/>
      <w:color w:val="000080"/>
      <w:sz w:val="22"/>
      <w:szCs w:val="22"/>
    </w:rPr>
  </w:style>
  <w:style w:type="character" w:customStyle="1" w:styleId="af1">
    <w:name w:val="Заголовок своего сообщения"/>
    <w:basedOn w:val="a3"/>
    <w:uiPriority w:val="99"/>
    <w:rPr>
      <w:b/>
      <w:bCs/>
      <w:color w:val="26282F"/>
    </w:rPr>
  </w:style>
  <w:style w:type="paragraph" w:customStyle="1" w:styleId="af2">
    <w:name w:val="Заголовок статьи"/>
    <w:basedOn w:val="a"/>
    <w:next w:val="a"/>
    <w:uiPriority w:val="99"/>
    <w:pPr>
      <w:ind w:left="1612" w:hanging="892"/>
    </w:pPr>
  </w:style>
  <w:style w:type="character" w:customStyle="1" w:styleId="af3">
    <w:name w:val="Заголовок чужого сообщения"/>
    <w:basedOn w:val="a3"/>
    <w:uiPriority w:val="99"/>
    <w:rPr>
      <w:b/>
      <w:bCs/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uiPriority w:val="99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Pr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uiPriority w:val="99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fa">
    <w:name w:val="Комментарий"/>
    <w:basedOn w:val="af9"/>
    <w:next w:val="a"/>
    <w:uiPriority w:val="9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pPr>
      <w:ind w:firstLine="0"/>
      <w:jc w:val="left"/>
    </w:pPr>
  </w:style>
  <w:style w:type="paragraph" w:customStyle="1" w:styleId="afd">
    <w:name w:val="Колонтитул (левый)"/>
    <w:basedOn w:val="afc"/>
    <w:next w:val="a"/>
    <w:uiPriority w:val="99"/>
    <w:rPr>
      <w:sz w:val="14"/>
      <w:szCs w:val="14"/>
    </w:rPr>
  </w:style>
  <w:style w:type="paragraph" w:customStyle="1" w:styleId="afe">
    <w:name w:val="Текст (прав. подпись)"/>
    <w:basedOn w:val="a"/>
    <w:next w:val="a"/>
    <w:uiPriority w:val="99"/>
    <w:pPr>
      <w:ind w:firstLine="0"/>
      <w:jc w:val="right"/>
    </w:pPr>
  </w:style>
  <w:style w:type="paragraph" w:customStyle="1" w:styleId="aff">
    <w:name w:val="Колонтитул (правый)"/>
    <w:basedOn w:val="afe"/>
    <w:next w:val="a"/>
    <w:uiPriority w:val="99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uiPriority w:val="99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</w:style>
  <w:style w:type="paragraph" w:customStyle="1" w:styleId="aff2">
    <w:name w:val="Моноширинный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ff3">
    <w:name w:val="Найденные слова"/>
    <w:basedOn w:val="a3"/>
    <w:uiPriority w:val="99"/>
    <w:rPr>
      <w:b w:val="0"/>
      <w:bCs w:val="0"/>
      <w:color w:val="26282F"/>
      <w:shd w:val="clear" w:color="auto" w:fill="FFF580"/>
    </w:rPr>
  </w:style>
  <w:style w:type="paragraph" w:customStyle="1" w:styleId="aff4">
    <w:name w:val="Напишите нам"/>
    <w:basedOn w:val="a"/>
    <w:next w:val="a"/>
    <w:uiPriority w:val="99"/>
    <w:pPr>
      <w:spacing w:before="90" w:after="90"/>
      <w:ind w:left="180" w:right="180" w:firstLine="0"/>
    </w:pPr>
    <w:rPr>
      <w:sz w:val="20"/>
      <w:szCs w:val="20"/>
      <w:shd w:val="clear" w:color="auto" w:fill="EFFFAD"/>
    </w:rPr>
  </w:style>
  <w:style w:type="character" w:customStyle="1" w:styleId="aff5">
    <w:name w:val="Не вступил в силу"/>
    <w:basedOn w:val="a3"/>
    <w:uiPriority w:val="99"/>
    <w:rPr>
      <w:b w:val="0"/>
      <w:bCs w:val="0"/>
      <w:color w:val="000000"/>
      <w:shd w:val="clear" w:color="auto" w:fill="D8EDE8"/>
    </w:rPr>
  </w:style>
  <w:style w:type="paragraph" w:customStyle="1" w:styleId="aff6">
    <w:name w:val="Необходимые документы"/>
    <w:basedOn w:val="a6"/>
    <w:next w:val="a"/>
    <w:uiPriority w:val="99"/>
    <w:pPr>
      <w:ind w:firstLine="118"/>
    </w:pPr>
  </w:style>
  <w:style w:type="paragraph" w:customStyle="1" w:styleId="aff7">
    <w:name w:val="Нормальный (таблица)"/>
    <w:basedOn w:val="a"/>
    <w:next w:val="a"/>
    <w:uiPriority w:val="99"/>
    <w:pPr>
      <w:ind w:firstLine="0"/>
    </w:pPr>
  </w:style>
  <w:style w:type="paragraph" w:customStyle="1" w:styleId="aff8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paragraph" w:customStyle="1" w:styleId="aff9">
    <w:name w:val="Оглавление"/>
    <w:basedOn w:val="aff8"/>
    <w:next w:val="a"/>
    <w:uiPriority w:val="99"/>
    <w:pPr>
      <w:ind w:left="140"/>
    </w:pPr>
  </w:style>
  <w:style w:type="character" w:customStyle="1" w:styleId="affa">
    <w:name w:val="Опечатки"/>
    <w:uiPriority w:val="99"/>
    <w:rPr>
      <w:color w:val="FF0000"/>
    </w:rPr>
  </w:style>
  <w:style w:type="paragraph" w:customStyle="1" w:styleId="affb">
    <w:name w:val="Переменная часть"/>
    <w:basedOn w:val="ac"/>
    <w:next w:val="a"/>
    <w:uiPriority w:val="99"/>
    <w:rPr>
      <w:sz w:val="18"/>
      <w:szCs w:val="18"/>
    </w:rPr>
  </w:style>
  <w:style w:type="paragraph" w:customStyle="1" w:styleId="affc">
    <w:name w:val="Подвал для информации об изменениях"/>
    <w:basedOn w:val="1"/>
    <w:next w:val="a"/>
    <w:uiPriority w:val="99"/>
    <w:pPr>
      <w:outlineLvl w:val="9"/>
    </w:pPr>
    <w:rPr>
      <w:b w:val="0"/>
      <w:bCs w:val="0"/>
      <w:sz w:val="18"/>
      <w:szCs w:val="18"/>
    </w:rPr>
  </w:style>
  <w:style w:type="paragraph" w:customStyle="1" w:styleId="affd">
    <w:name w:val="Подзаголовок для информации об изменениях"/>
    <w:basedOn w:val="af7"/>
    <w:next w:val="a"/>
    <w:uiPriority w:val="99"/>
    <w:rPr>
      <w:b/>
      <w:bCs/>
    </w:rPr>
  </w:style>
  <w:style w:type="paragraph" w:customStyle="1" w:styleId="affe">
    <w:name w:val="Подчёркнуный текст"/>
    <w:basedOn w:val="a"/>
    <w:next w:val="a"/>
    <w:uiPriority w:val="99"/>
    <w:pPr>
      <w:pBdr>
        <w:bottom w:val="single" w:sz="4" w:space="0" w:color="auto"/>
      </w:pBdr>
    </w:pPr>
  </w:style>
  <w:style w:type="paragraph" w:customStyle="1" w:styleId="afff">
    <w:name w:val="Постоянная часть"/>
    <w:basedOn w:val="ac"/>
    <w:next w:val="a"/>
    <w:uiPriority w:val="99"/>
    <w:rPr>
      <w:sz w:val="20"/>
      <w:szCs w:val="20"/>
    </w:rPr>
  </w:style>
  <w:style w:type="paragraph" w:customStyle="1" w:styleId="afff0">
    <w:name w:val="Прижатый влево"/>
    <w:basedOn w:val="a"/>
    <w:next w:val="a"/>
    <w:uiPriority w:val="99"/>
    <w:pPr>
      <w:ind w:firstLine="0"/>
      <w:jc w:val="left"/>
    </w:pPr>
  </w:style>
  <w:style w:type="paragraph" w:customStyle="1" w:styleId="afff1">
    <w:name w:val="Пример."/>
    <w:basedOn w:val="a6"/>
    <w:next w:val="a"/>
    <w:uiPriority w:val="99"/>
  </w:style>
  <w:style w:type="paragraph" w:customStyle="1" w:styleId="afff2">
    <w:name w:val="Примечание."/>
    <w:basedOn w:val="a6"/>
    <w:next w:val="a"/>
    <w:uiPriority w:val="99"/>
  </w:style>
  <w:style w:type="character" w:customStyle="1" w:styleId="afff3">
    <w:name w:val="Продолжение ссылки"/>
    <w:basedOn w:val="a4"/>
    <w:uiPriority w:val="99"/>
    <w:rPr>
      <w:b w:val="0"/>
      <w:bCs w:val="0"/>
      <w:color w:val="106BBE"/>
    </w:rPr>
  </w:style>
  <w:style w:type="paragraph" w:customStyle="1" w:styleId="afff4">
    <w:name w:val="Словарная статья"/>
    <w:basedOn w:val="a"/>
    <w:next w:val="a"/>
    <w:uiPriority w:val="99"/>
    <w:pPr>
      <w:ind w:right="118" w:firstLine="0"/>
    </w:pPr>
  </w:style>
  <w:style w:type="character" w:customStyle="1" w:styleId="afff5">
    <w:name w:val="Сравнение редакций"/>
    <w:basedOn w:val="a3"/>
    <w:uiPriority w:val="99"/>
    <w:rPr>
      <w:b w:val="0"/>
      <w:bCs w:val="0"/>
      <w:color w:val="26282F"/>
    </w:rPr>
  </w:style>
  <w:style w:type="character" w:customStyle="1" w:styleId="afff6">
    <w:name w:val="Сравнение редакций. Добавленный фрагмент"/>
    <w:uiPriority w:val="99"/>
    <w:rPr>
      <w:color w:val="000000"/>
      <w:shd w:val="clear" w:color="auto" w:fill="C1D7FF"/>
    </w:rPr>
  </w:style>
  <w:style w:type="character" w:customStyle="1" w:styleId="afff7">
    <w:name w:val="Сравнение редакций. Удаленный фрагмент"/>
    <w:uiPriority w:val="99"/>
    <w:rPr>
      <w:color w:val="000000"/>
      <w:shd w:val="clear" w:color="auto" w:fill="C4C413"/>
    </w:rPr>
  </w:style>
  <w:style w:type="paragraph" w:customStyle="1" w:styleId="afff8">
    <w:name w:val="Ссылка на официальную публикацию"/>
    <w:basedOn w:val="a"/>
    <w:next w:val="a"/>
    <w:uiPriority w:val="99"/>
  </w:style>
  <w:style w:type="character" w:customStyle="1" w:styleId="afff9">
    <w:name w:val="Ссылка на утративший силу документ"/>
    <w:basedOn w:val="a4"/>
    <w:uiPriority w:val="99"/>
    <w:rPr>
      <w:b w:val="0"/>
      <w:bCs w:val="0"/>
      <w:color w:val="749232"/>
    </w:rPr>
  </w:style>
  <w:style w:type="paragraph" w:customStyle="1" w:styleId="afffa">
    <w:name w:val="Текст в таблице"/>
    <w:basedOn w:val="aff7"/>
    <w:next w:val="a"/>
    <w:uiPriority w:val="99"/>
    <w:pPr>
      <w:ind w:firstLine="500"/>
    </w:pPr>
  </w:style>
  <w:style w:type="paragraph" w:customStyle="1" w:styleId="afffb">
    <w:name w:val="Текст ЭР (см. также)"/>
    <w:basedOn w:val="a"/>
    <w:next w:val="a"/>
    <w:uiPriority w:val="99"/>
    <w:pPr>
      <w:spacing w:before="200"/>
      <w:ind w:firstLine="0"/>
      <w:jc w:val="left"/>
    </w:pPr>
    <w:rPr>
      <w:sz w:val="20"/>
      <w:szCs w:val="20"/>
    </w:rPr>
  </w:style>
  <w:style w:type="paragraph" w:customStyle="1" w:styleId="afffc">
    <w:name w:val="Технический комментарий"/>
    <w:basedOn w:val="a"/>
    <w:next w:val="a"/>
    <w:uiPriority w:val="99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d">
    <w:name w:val="Утратил силу"/>
    <w:basedOn w:val="a3"/>
    <w:uiPriority w:val="99"/>
    <w:rPr>
      <w:b w:val="0"/>
      <w:bCs w:val="0"/>
      <w:strike/>
      <w:color w:val="666600"/>
    </w:rPr>
  </w:style>
  <w:style w:type="paragraph" w:customStyle="1" w:styleId="afffe">
    <w:name w:val="Формула"/>
    <w:basedOn w:val="a"/>
    <w:next w:val="a"/>
    <w:uiPriority w:val="99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f">
    <w:name w:val="Центрированный (таблица)"/>
    <w:basedOn w:val="aff7"/>
    <w:next w:val="a"/>
    <w:uiPriority w:val="99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pPr>
      <w:spacing w:before="300"/>
      <w:ind w:firstLine="0"/>
      <w:jc w:val="left"/>
    </w:pPr>
  </w:style>
  <w:style w:type="character" w:customStyle="1" w:styleId="50">
    <w:name w:val="Заголовок 5 Знак"/>
    <w:basedOn w:val="a0"/>
    <w:link w:val="5"/>
    <w:uiPriority w:val="9"/>
    <w:semiHidden/>
    <w:rsid w:val="005D2610"/>
    <w:rPr>
      <w:rFonts w:asciiTheme="majorHAnsi" w:eastAsiaTheme="majorEastAsia" w:hAnsiTheme="majorHAnsi" w:cstheme="majorBidi"/>
      <w:color w:val="2E74B5" w:themeColor="accent1" w:themeShade="BF"/>
      <w:sz w:val="24"/>
      <w:szCs w:val="24"/>
    </w:rPr>
  </w:style>
  <w:style w:type="table" w:styleId="affff0">
    <w:name w:val="Table Grid"/>
    <w:basedOn w:val="a1"/>
    <w:uiPriority w:val="59"/>
    <w:rsid w:val="005D2610"/>
    <w:pPr>
      <w:spacing w:after="0" w:line="240" w:lineRule="auto"/>
    </w:pPr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1">
    <w:name w:val="Hyperlink"/>
    <w:basedOn w:val="a0"/>
    <w:uiPriority w:val="99"/>
    <w:unhideWhenUsed/>
    <w:rsid w:val="005D2610"/>
    <w:rPr>
      <w:color w:val="0563C1" w:themeColor="hyperlink"/>
      <w:u w:val="single"/>
    </w:rPr>
  </w:style>
  <w:style w:type="paragraph" w:styleId="affff2">
    <w:name w:val="List Paragraph"/>
    <w:basedOn w:val="a"/>
    <w:uiPriority w:val="34"/>
    <w:qFormat/>
    <w:rsid w:val="00B8739D"/>
    <w:pPr>
      <w:ind w:left="720"/>
      <w:contextualSpacing/>
    </w:pPr>
  </w:style>
  <w:style w:type="paragraph" w:styleId="affff3">
    <w:name w:val="Balloon Text"/>
    <w:basedOn w:val="a"/>
    <w:link w:val="affff4"/>
    <w:uiPriority w:val="99"/>
    <w:semiHidden/>
    <w:unhideWhenUsed/>
    <w:rsid w:val="00F032F4"/>
    <w:rPr>
      <w:rFonts w:ascii="Tahoma" w:hAnsi="Tahoma" w:cs="Tahoma"/>
      <w:sz w:val="16"/>
      <w:szCs w:val="16"/>
    </w:rPr>
  </w:style>
  <w:style w:type="character" w:customStyle="1" w:styleId="affff4">
    <w:name w:val="Текст выноски Знак"/>
    <w:basedOn w:val="a0"/>
    <w:link w:val="affff3"/>
    <w:uiPriority w:val="99"/>
    <w:semiHidden/>
    <w:rsid w:val="00F032F4"/>
    <w:rPr>
      <w:rFonts w:ascii="Tahoma" w:hAnsi="Tahoma" w:cs="Tahoma"/>
      <w:sz w:val="16"/>
      <w:szCs w:val="16"/>
    </w:rPr>
  </w:style>
  <w:style w:type="paragraph" w:styleId="affff5">
    <w:name w:val="header"/>
    <w:basedOn w:val="a"/>
    <w:link w:val="affff6"/>
    <w:rsid w:val="00F032F4"/>
    <w:pPr>
      <w:widowControl/>
      <w:tabs>
        <w:tab w:val="center" w:pos="4153"/>
        <w:tab w:val="right" w:pos="8306"/>
      </w:tabs>
      <w:suppressAutoHyphens/>
      <w:overflowPunct w:val="0"/>
      <w:spacing w:line="348" w:lineRule="auto"/>
      <w:ind w:firstLine="709"/>
    </w:pPr>
    <w:rPr>
      <w:rFonts w:ascii="Times New Roman" w:eastAsia="Times New Roman" w:hAnsi="Times New Roman" w:cs="Times New Roman"/>
      <w:sz w:val="28"/>
    </w:rPr>
  </w:style>
  <w:style w:type="character" w:customStyle="1" w:styleId="affff6">
    <w:name w:val="Верхний колонтитул Знак"/>
    <w:basedOn w:val="a0"/>
    <w:link w:val="affff5"/>
    <w:rsid w:val="00F032F4"/>
    <w:rPr>
      <w:rFonts w:ascii="Times New Roman" w:eastAsia="Times New Roman" w:hAnsi="Times New Roman" w:cs="Times New Roman"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link w:val="20"/>
    <w:uiPriority w:val="99"/>
    <w:qFormat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D2610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Pr>
      <w:b w:val="0"/>
      <w:bCs w:val="0"/>
      <w:color w:val="106BBE"/>
    </w:rPr>
  </w:style>
  <w:style w:type="character" w:customStyle="1" w:styleId="a5">
    <w:name w:val="Активная гипертекстовая ссылка"/>
    <w:basedOn w:val="a4"/>
    <w:uiPriority w:val="99"/>
    <w:rPr>
      <w:b w:val="0"/>
      <w:bCs w:val="0"/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</w:style>
  <w:style w:type="paragraph" w:customStyle="1" w:styleId="a8">
    <w:name w:val="Внимание: недобросовестность!"/>
    <w:basedOn w:val="a6"/>
    <w:next w:val="a"/>
    <w:uiPriority w:val="99"/>
  </w:style>
  <w:style w:type="character" w:customStyle="1" w:styleId="a9">
    <w:name w:val="Выделение для Базового Поиска"/>
    <w:basedOn w:val="a3"/>
    <w:uiPriority w:val="99"/>
    <w:rPr>
      <w:b/>
      <w:bCs/>
      <w:color w:val="0058A9"/>
    </w:rPr>
  </w:style>
  <w:style w:type="character" w:customStyle="1" w:styleId="aa">
    <w:name w:val="Выделение для Базового Поиска (курсив)"/>
    <w:basedOn w:val="a9"/>
    <w:uiPriority w:val="99"/>
    <w:rPr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Pr>
      <w:rFonts w:ascii="Verdana" w:hAnsi="Verdana" w:cs="Verdana"/>
      <w:sz w:val="22"/>
      <w:szCs w:val="22"/>
    </w:rPr>
  </w:style>
  <w:style w:type="paragraph" w:customStyle="1" w:styleId="ad">
    <w:name w:val="Заголовок"/>
    <w:basedOn w:val="ac"/>
    <w:next w:val="a"/>
    <w:uiPriority w:val="99"/>
    <w:rPr>
      <w:b/>
      <w:bCs/>
      <w:color w:val="0058A9"/>
      <w:shd w:val="clear" w:color="auto" w:fill="F0F0F0"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Pr>
      <w:b/>
      <w:bCs/>
      <w:sz w:val="28"/>
      <w:szCs w:val="28"/>
    </w:rPr>
  </w:style>
  <w:style w:type="paragraph" w:customStyle="1" w:styleId="ae">
    <w:name w:val="Заголовок группы контролов"/>
    <w:basedOn w:val="a"/>
    <w:next w:val="a"/>
    <w:uiPriority w:val="99"/>
    <w:rPr>
      <w:b/>
      <w:bCs/>
      <w:color w:val="000000"/>
    </w:rPr>
  </w:style>
  <w:style w:type="paragraph" w:customStyle="1" w:styleId="af">
    <w:name w:val="Заголовок для информации об изменениях"/>
    <w:basedOn w:val="1"/>
    <w:next w:val="a"/>
    <w:uiPriority w:val="99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Pr>
      <w:i/>
      <w:iCs/>
      <w:color w:val="000080"/>
      <w:sz w:val="22"/>
      <w:szCs w:val="22"/>
    </w:rPr>
  </w:style>
  <w:style w:type="character" w:customStyle="1" w:styleId="af1">
    <w:name w:val="Заголовок своего сообщения"/>
    <w:basedOn w:val="a3"/>
    <w:uiPriority w:val="99"/>
    <w:rPr>
      <w:b/>
      <w:bCs/>
      <w:color w:val="26282F"/>
    </w:rPr>
  </w:style>
  <w:style w:type="paragraph" w:customStyle="1" w:styleId="af2">
    <w:name w:val="Заголовок статьи"/>
    <w:basedOn w:val="a"/>
    <w:next w:val="a"/>
    <w:uiPriority w:val="99"/>
    <w:pPr>
      <w:ind w:left="1612" w:hanging="892"/>
    </w:pPr>
  </w:style>
  <w:style w:type="character" w:customStyle="1" w:styleId="af3">
    <w:name w:val="Заголовок чужого сообщения"/>
    <w:basedOn w:val="a3"/>
    <w:uiPriority w:val="99"/>
    <w:rPr>
      <w:b/>
      <w:bCs/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uiPriority w:val="99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Pr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uiPriority w:val="99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fa">
    <w:name w:val="Комментарий"/>
    <w:basedOn w:val="af9"/>
    <w:next w:val="a"/>
    <w:uiPriority w:val="9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pPr>
      <w:ind w:firstLine="0"/>
      <w:jc w:val="left"/>
    </w:pPr>
  </w:style>
  <w:style w:type="paragraph" w:customStyle="1" w:styleId="afd">
    <w:name w:val="Колонтитул (левый)"/>
    <w:basedOn w:val="afc"/>
    <w:next w:val="a"/>
    <w:uiPriority w:val="99"/>
    <w:rPr>
      <w:sz w:val="14"/>
      <w:szCs w:val="14"/>
    </w:rPr>
  </w:style>
  <w:style w:type="paragraph" w:customStyle="1" w:styleId="afe">
    <w:name w:val="Текст (прав. подпись)"/>
    <w:basedOn w:val="a"/>
    <w:next w:val="a"/>
    <w:uiPriority w:val="99"/>
    <w:pPr>
      <w:ind w:firstLine="0"/>
      <w:jc w:val="right"/>
    </w:pPr>
  </w:style>
  <w:style w:type="paragraph" w:customStyle="1" w:styleId="aff">
    <w:name w:val="Колонтитул (правый)"/>
    <w:basedOn w:val="afe"/>
    <w:next w:val="a"/>
    <w:uiPriority w:val="99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uiPriority w:val="99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</w:style>
  <w:style w:type="paragraph" w:customStyle="1" w:styleId="aff2">
    <w:name w:val="Моноширинный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ff3">
    <w:name w:val="Найденные слова"/>
    <w:basedOn w:val="a3"/>
    <w:uiPriority w:val="99"/>
    <w:rPr>
      <w:b w:val="0"/>
      <w:bCs w:val="0"/>
      <w:color w:val="26282F"/>
      <w:shd w:val="clear" w:color="auto" w:fill="FFF580"/>
    </w:rPr>
  </w:style>
  <w:style w:type="paragraph" w:customStyle="1" w:styleId="aff4">
    <w:name w:val="Напишите нам"/>
    <w:basedOn w:val="a"/>
    <w:next w:val="a"/>
    <w:uiPriority w:val="99"/>
    <w:pPr>
      <w:spacing w:before="90" w:after="90"/>
      <w:ind w:left="180" w:right="180" w:firstLine="0"/>
    </w:pPr>
    <w:rPr>
      <w:sz w:val="20"/>
      <w:szCs w:val="20"/>
      <w:shd w:val="clear" w:color="auto" w:fill="EFFFAD"/>
    </w:rPr>
  </w:style>
  <w:style w:type="character" w:customStyle="1" w:styleId="aff5">
    <w:name w:val="Не вступил в силу"/>
    <w:basedOn w:val="a3"/>
    <w:uiPriority w:val="99"/>
    <w:rPr>
      <w:b w:val="0"/>
      <w:bCs w:val="0"/>
      <w:color w:val="000000"/>
      <w:shd w:val="clear" w:color="auto" w:fill="D8EDE8"/>
    </w:rPr>
  </w:style>
  <w:style w:type="paragraph" w:customStyle="1" w:styleId="aff6">
    <w:name w:val="Необходимые документы"/>
    <w:basedOn w:val="a6"/>
    <w:next w:val="a"/>
    <w:uiPriority w:val="99"/>
    <w:pPr>
      <w:ind w:firstLine="118"/>
    </w:pPr>
  </w:style>
  <w:style w:type="paragraph" w:customStyle="1" w:styleId="aff7">
    <w:name w:val="Нормальный (таблица)"/>
    <w:basedOn w:val="a"/>
    <w:next w:val="a"/>
    <w:uiPriority w:val="99"/>
    <w:pPr>
      <w:ind w:firstLine="0"/>
    </w:pPr>
  </w:style>
  <w:style w:type="paragraph" w:customStyle="1" w:styleId="aff8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paragraph" w:customStyle="1" w:styleId="aff9">
    <w:name w:val="Оглавление"/>
    <w:basedOn w:val="aff8"/>
    <w:next w:val="a"/>
    <w:uiPriority w:val="99"/>
    <w:pPr>
      <w:ind w:left="140"/>
    </w:pPr>
  </w:style>
  <w:style w:type="character" w:customStyle="1" w:styleId="affa">
    <w:name w:val="Опечатки"/>
    <w:uiPriority w:val="99"/>
    <w:rPr>
      <w:color w:val="FF0000"/>
    </w:rPr>
  </w:style>
  <w:style w:type="paragraph" w:customStyle="1" w:styleId="affb">
    <w:name w:val="Переменная часть"/>
    <w:basedOn w:val="ac"/>
    <w:next w:val="a"/>
    <w:uiPriority w:val="99"/>
    <w:rPr>
      <w:sz w:val="18"/>
      <w:szCs w:val="18"/>
    </w:rPr>
  </w:style>
  <w:style w:type="paragraph" w:customStyle="1" w:styleId="affc">
    <w:name w:val="Подвал для информации об изменениях"/>
    <w:basedOn w:val="1"/>
    <w:next w:val="a"/>
    <w:uiPriority w:val="99"/>
    <w:pPr>
      <w:outlineLvl w:val="9"/>
    </w:pPr>
    <w:rPr>
      <w:b w:val="0"/>
      <w:bCs w:val="0"/>
      <w:sz w:val="18"/>
      <w:szCs w:val="18"/>
    </w:rPr>
  </w:style>
  <w:style w:type="paragraph" w:customStyle="1" w:styleId="affd">
    <w:name w:val="Подзаголовок для информации об изменениях"/>
    <w:basedOn w:val="af7"/>
    <w:next w:val="a"/>
    <w:uiPriority w:val="99"/>
    <w:rPr>
      <w:b/>
      <w:bCs/>
    </w:rPr>
  </w:style>
  <w:style w:type="paragraph" w:customStyle="1" w:styleId="affe">
    <w:name w:val="Подчёркнуный текст"/>
    <w:basedOn w:val="a"/>
    <w:next w:val="a"/>
    <w:uiPriority w:val="99"/>
    <w:pPr>
      <w:pBdr>
        <w:bottom w:val="single" w:sz="4" w:space="0" w:color="auto"/>
      </w:pBdr>
    </w:pPr>
  </w:style>
  <w:style w:type="paragraph" w:customStyle="1" w:styleId="afff">
    <w:name w:val="Постоянная часть"/>
    <w:basedOn w:val="ac"/>
    <w:next w:val="a"/>
    <w:uiPriority w:val="99"/>
    <w:rPr>
      <w:sz w:val="20"/>
      <w:szCs w:val="20"/>
    </w:rPr>
  </w:style>
  <w:style w:type="paragraph" w:customStyle="1" w:styleId="afff0">
    <w:name w:val="Прижатый влево"/>
    <w:basedOn w:val="a"/>
    <w:next w:val="a"/>
    <w:uiPriority w:val="99"/>
    <w:pPr>
      <w:ind w:firstLine="0"/>
      <w:jc w:val="left"/>
    </w:pPr>
  </w:style>
  <w:style w:type="paragraph" w:customStyle="1" w:styleId="afff1">
    <w:name w:val="Пример."/>
    <w:basedOn w:val="a6"/>
    <w:next w:val="a"/>
    <w:uiPriority w:val="99"/>
  </w:style>
  <w:style w:type="paragraph" w:customStyle="1" w:styleId="afff2">
    <w:name w:val="Примечание."/>
    <w:basedOn w:val="a6"/>
    <w:next w:val="a"/>
    <w:uiPriority w:val="99"/>
  </w:style>
  <w:style w:type="character" w:customStyle="1" w:styleId="afff3">
    <w:name w:val="Продолжение ссылки"/>
    <w:basedOn w:val="a4"/>
    <w:uiPriority w:val="99"/>
    <w:rPr>
      <w:b w:val="0"/>
      <w:bCs w:val="0"/>
      <w:color w:val="106BBE"/>
    </w:rPr>
  </w:style>
  <w:style w:type="paragraph" w:customStyle="1" w:styleId="afff4">
    <w:name w:val="Словарная статья"/>
    <w:basedOn w:val="a"/>
    <w:next w:val="a"/>
    <w:uiPriority w:val="99"/>
    <w:pPr>
      <w:ind w:right="118" w:firstLine="0"/>
    </w:pPr>
  </w:style>
  <w:style w:type="character" w:customStyle="1" w:styleId="afff5">
    <w:name w:val="Сравнение редакций"/>
    <w:basedOn w:val="a3"/>
    <w:uiPriority w:val="99"/>
    <w:rPr>
      <w:b w:val="0"/>
      <w:bCs w:val="0"/>
      <w:color w:val="26282F"/>
    </w:rPr>
  </w:style>
  <w:style w:type="character" w:customStyle="1" w:styleId="afff6">
    <w:name w:val="Сравнение редакций. Добавленный фрагмент"/>
    <w:uiPriority w:val="99"/>
    <w:rPr>
      <w:color w:val="000000"/>
      <w:shd w:val="clear" w:color="auto" w:fill="C1D7FF"/>
    </w:rPr>
  </w:style>
  <w:style w:type="character" w:customStyle="1" w:styleId="afff7">
    <w:name w:val="Сравнение редакций. Удаленный фрагмент"/>
    <w:uiPriority w:val="99"/>
    <w:rPr>
      <w:color w:val="000000"/>
      <w:shd w:val="clear" w:color="auto" w:fill="C4C413"/>
    </w:rPr>
  </w:style>
  <w:style w:type="paragraph" w:customStyle="1" w:styleId="afff8">
    <w:name w:val="Ссылка на официальную публикацию"/>
    <w:basedOn w:val="a"/>
    <w:next w:val="a"/>
    <w:uiPriority w:val="99"/>
  </w:style>
  <w:style w:type="character" w:customStyle="1" w:styleId="afff9">
    <w:name w:val="Ссылка на утративший силу документ"/>
    <w:basedOn w:val="a4"/>
    <w:uiPriority w:val="99"/>
    <w:rPr>
      <w:b w:val="0"/>
      <w:bCs w:val="0"/>
      <w:color w:val="749232"/>
    </w:rPr>
  </w:style>
  <w:style w:type="paragraph" w:customStyle="1" w:styleId="afffa">
    <w:name w:val="Текст в таблице"/>
    <w:basedOn w:val="aff7"/>
    <w:next w:val="a"/>
    <w:uiPriority w:val="99"/>
    <w:pPr>
      <w:ind w:firstLine="500"/>
    </w:pPr>
  </w:style>
  <w:style w:type="paragraph" w:customStyle="1" w:styleId="afffb">
    <w:name w:val="Текст ЭР (см. также)"/>
    <w:basedOn w:val="a"/>
    <w:next w:val="a"/>
    <w:uiPriority w:val="99"/>
    <w:pPr>
      <w:spacing w:before="200"/>
      <w:ind w:firstLine="0"/>
      <w:jc w:val="left"/>
    </w:pPr>
    <w:rPr>
      <w:sz w:val="20"/>
      <w:szCs w:val="20"/>
    </w:rPr>
  </w:style>
  <w:style w:type="paragraph" w:customStyle="1" w:styleId="afffc">
    <w:name w:val="Технический комментарий"/>
    <w:basedOn w:val="a"/>
    <w:next w:val="a"/>
    <w:uiPriority w:val="99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d">
    <w:name w:val="Утратил силу"/>
    <w:basedOn w:val="a3"/>
    <w:uiPriority w:val="99"/>
    <w:rPr>
      <w:b w:val="0"/>
      <w:bCs w:val="0"/>
      <w:strike/>
      <w:color w:val="666600"/>
    </w:rPr>
  </w:style>
  <w:style w:type="paragraph" w:customStyle="1" w:styleId="afffe">
    <w:name w:val="Формула"/>
    <w:basedOn w:val="a"/>
    <w:next w:val="a"/>
    <w:uiPriority w:val="99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f">
    <w:name w:val="Центрированный (таблица)"/>
    <w:basedOn w:val="aff7"/>
    <w:next w:val="a"/>
    <w:uiPriority w:val="99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pPr>
      <w:spacing w:before="300"/>
      <w:ind w:firstLine="0"/>
      <w:jc w:val="left"/>
    </w:pPr>
  </w:style>
  <w:style w:type="character" w:customStyle="1" w:styleId="50">
    <w:name w:val="Заголовок 5 Знак"/>
    <w:basedOn w:val="a0"/>
    <w:link w:val="5"/>
    <w:uiPriority w:val="9"/>
    <w:semiHidden/>
    <w:rsid w:val="005D2610"/>
    <w:rPr>
      <w:rFonts w:asciiTheme="majorHAnsi" w:eastAsiaTheme="majorEastAsia" w:hAnsiTheme="majorHAnsi" w:cstheme="majorBidi"/>
      <w:color w:val="2E74B5" w:themeColor="accent1" w:themeShade="BF"/>
      <w:sz w:val="24"/>
      <w:szCs w:val="24"/>
    </w:rPr>
  </w:style>
  <w:style w:type="table" w:styleId="affff0">
    <w:name w:val="Table Grid"/>
    <w:basedOn w:val="a1"/>
    <w:uiPriority w:val="59"/>
    <w:rsid w:val="005D2610"/>
    <w:pPr>
      <w:spacing w:after="0" w:line="240" w:lineRule="auto"/>
    </w:pPr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1">
    <w:name w:val="Hyperlink"/>
    <w:basedOn w:val="a0"/>
    <w:uiPriority w:val="99"/>
    <w:unhideWhenUsed/>
    <w:rsid w:val="005D2610"/>
    <w:rPr>
      <w:color w:val="0563C1" w:themeColor="hyperlink"/>
      <w:u w:val="single"/>
    </w:rPr>
  </w:style>
  <w:style w:type="paragraph" w:styleId="affff2">
    <w:name w:val="List Paragraph"/>
    <w:basedOn w:val="a"/>
    <w:uiPriority w:val="34"/>
    <w:qFormat/>
    <w:rsid w:val="00B8739D"/>
    <w:pPr>
      <w:ind w:left="720"/>
      <w:contextualSpacing/>
    </w:pPr>
  </w:style>
  <w:style w:type="paragraph" w:styleId="affff3">
    <w:name w:val="Balloon Text"/>
    <w:basedOn w:val="a"/>
    <w:link w:val="affff4"/>
    <w:uiPriority w:val="99"/>
    <w:semiHidden/>
    <w:unhideWhenUsed/>
    <w:rsid w:val="00F032F4"/>
    <w:rPr>
      <w:rFonts w:ascii="Tahoma" w:hAnsi="Tahoma" w:cs="Tahoma"/>
      <w:sz w:val="16"/>
      <w:szCs w:val="16"/>
    </w:rPr>
  </w:style>
  <w:style w:type="character" w:customStyle="1" w:styleId="affff4">
    <w:name w:val="Текст выноски Знак"/>
    <w:basedOn w:val="a0"/>
    <w:link w:val="affff3"/>
    <w:uiPriority w:val="99"/>
    <w:semiHidden/>
    <w:rsid w:val="00F032F4"/>
    <w:rPr>
      <w:rFonts w:ascii="Tahoma" w:hAnsi="Tahoma" w:cs="Tahoma"/>
      <w:sz w:val="16"/>
      <w:szCs w:val="16"/>
    </w:rPr>
  </w:style>
  <w:style w:type="paragraph" w:styleId="affff5">
    <w:name w:val="header"/>
    <w:basedOn w:val="a"/>
    <w:link w:val="affff6"/>
    <w:rsid w:val="00F032F4"/>
    <w:pPr>
      <w:widowControl/>
      <w:tabs>
        <w:tab w:val="center" w:pos="4153"/>
        <w:tab w:val="right" w:pos="8306"/>
      </w:tabs>
      <w:suppressAutoHyphens/>
      <w:overflowPunct w:val="0"/>
      <w:spacing w:line="348" w:lineRule="auto"/>
      <w:ind w:firstLine="709"/>
    </w:pPr>
    <w:rPr>
      <w:rFonts w:ascii="Times New Roman" w:eastAsia="Times New Roman" w:hAnsi="Times New Roman" w:cs="Times New Roman"/>
      <w:sz w:val="28"/>
    </w:rPr>
  </w:style>
  <w:style w:type="character" w:customStyle="1" w:styleId="affff6">
    <w:name w:val="Верхний колонтитул Знак"/>
    <w:basedOn w:val="a0"/>
    <w:link w:val="affff5"/>
    <w:rsid w:val="00F032F4"/>
    <w:rPr>
      <w:rFonts w:ascii="Times New Roman" w:eastAsia="Times New Roman" w:hAnsi="Times New Roman" w:cs="Times New Roman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705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322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04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F2ED5B-1CD6-4857-8E86-CCBC29D6CE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356</Words>
  <Characters>2957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3307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dc:description>Документ экспортирован из системы ГАРАНТ</dc:description>
  <cp:lastModifiedBy>Priemnaja-2</cp:lastModifiedBy>
  <cp:revision>2</cp:revision>
  <cp:lastPrinted>2018-01-25T11:31:00Z</cp:lastPrinted>
  <dcterms:created xsi:type="dcterms:W3CDTF">2018-01-25T11:32:00Z</dcterms:created>
  <dcterms:modified xsi:type="dcterms:W3CDTF">2018-01-25T11:32:00Z</dcterms:modified>
</cp:coreProperties>
</file>